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 w:val="0"/>
          <w:bCs/>
          <w:kern w:val="0"/>
          <w:sz w:val="36"/>
          <w:szCs w:val="36"/>
        </w:rPr>
      </w:pPr>
      <w:r>
        <w:rPr>
          <w:rFonts w:eastAsia="黑体"/>
          <w:sz w:val="36"/>
          <w:szCs w:val="36"/>
        </w:rPr>
        <w:t>小动物PET/CT人员培训考核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制度</w:t>
      </w:r>
    </w:p>
    <w:p>
      <w:pPr>
        <w:autoSpaceDE w:val="0"/>
        <w:autoSpaceDN w:val="0"/>
        <w:adjustRightInd w:val="0"/>
        <w:spacing w:line="480" w:lineRule="auto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1. 中山大学实验动物中心</w:t>
      </w:r>
      <w:r>
        <w:rPr>
          <w:sz w:val="28"/>
          <w:szCs w:val="28"/>
        </w:rPr>
        <w:t>小动物PET/CT放置于</w:t>
      </w:r>
      <w:r>
        <w:rPr>
          <w:kern w:val="0"/>
          <w:sz w:val="28"/>
          <w:szCs w:val="28"/>
        </w:rPr>
        <w:t>北校园5号楼（核医学楼）103室，是动物CT与动物PET同机融合的一体机，有实验</w:t>
      </w:r>
      <w:bookmarkStart w:id="0" w:name="_GoBack"/>
      <w:bookmarkEnd w:id="0"/>
      <w:r>
        <w:rPr>
          <w:kern w:val="0"/>
          <w:sz w:val="28"/>
          <w:szCs w:val="28"/>
        </w:rPr>
        <w:t>需求的用户应提前与动物中心相关管理人员联系，并详细清晰的说明实验目的和所用仪器功能。</w:t>
      </w:r>
    </w:p>
    <w:p>
      <w:pPr>
        <w:autoSpaceDE w:val="0"/>
        <w:autoSpaceDN w:val="0"/>
        <w:adjustRightInd w:val="0"/>
        <w:spacing w:line="480" w:lineRule="auto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>所有</w:t>
      </w:r>
      <w:r>
        <w:rPr>
          <w:kern w:val="0"/>
          <w:sz w:val="28"/>
          <w:szCs w:val="28"/>
        </w:rPr>
        <w:t>用户预约实验前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应先完成中山大学实验动物中心的线上理论</w:t>
      </w:r>
      <w:r>
        <w:rPr>
          <w:rFonts w:hint="eastAsia"/>
          <w:kern w:val="0"/>
          <w:sz w:val="28"/>
          <w:szCs w:val="28"/>
        </w:rPr>
        <w:t>学习和</w:t>
      </w:r>
      <w:r>
        <w:rPr>
          <w:kern w:val="0"/>
          <w:sz w:val="28"/>
          <w:szCs w:val="28"/>
        </w:rPr>
        <w:t>考试</w:t>
      </w:r>
      <w:r>
        <w:rPr>
          <w:rFonts w:hint="eastAsia"/>
          <w:kern w:val="0"/>
          <w:sz w:val="28"/>
          <w:szCs w:val="28"/>
        </w:rPr>
        <w:t>（</w:t>
      </w:r>
      <w:r>
        <w:rPr>
          <w:kern w:val="0"/>
          <w:sz w:val="28"/>
          <w:szCs w:val="28"/>
        </w:rPr>
        <w:t>http://share.sysu.edu.cn/</w:t>
      </w:r>
      <w:r>
        <w:rPr>
          <w:rFonts w:hint="eastAsia"/>
          <w:kern w:val="0"/>
          <w:sz w:val="28"/>
          <w:szCs w:val="28"/>
        </w:rPr>
        <w:t>）及</w:t>
      </w:r>
      <w:r>
        <w:rPr>
          <w:kern w:val="0"/>
          <w:sz w:val="28"/>
          <w:szCs w:val="28"/>
        </w:rPr>
        <w:t>现场</w:t>
      </w:r>
      <w:r>
        <w:rPr>
          <w:rFonts w:hint="eastAsia"/>
          <w:kern w:val="0"/>
          <w:sz w:val="28"/>
          <w:szCs w:val="28"/>
        </w:rPr>
        <w:t>操作</w:t>
      </w:r>
      <w:r>
        <w:rPr>
          <w:kern w:val="0"/>
          <w:sz w:val="28"/>
          <w:szCs w:val="28"/>
        </w:rPr>
        <w:t>培训，都合格者</w:t>
      </w:r>
      <w:r>
        <w:rPr>
          <w:rFonts w:hint="eastAsia"/>
          <w:kern w:val="0"/>
          <w:sz w:val="28"/>
          <w:szCs w:val="28"/>
        </w:rPr>
        <w:t>将颁发《</w:t>
      </w:r>
      <w:r>
        <w:rPr>
          <w:kern w:val="0"/>
          <w:sz w:val="28"/>
          <w:szCs w:val="28"/>
        </w:rPr>
        <w:t>中山大学</w:t>
      </w:r>
      <w:r>
        <w:rPr>
          <w:rFonts w:hint="eastAsia"/>
          <w:kern w:val="0"/>
          <w:sz w:val="28"/>
          <w:szCs w:val="28"/>
        </w:rPr>
        <w:t>实验动物中心-放射性工作人员培训合格证》，同时提交纸质版《小动物PET/CT预约申请表》（需本人和导师签字），交由管理人员审核授权。</w:t>
      </w:r>
    </w:p>
    <w:p>
      <w:pPr>
        <w:autoSpaceDE w:val="0"/>
        <w:autoSpaceDN w:val="0"/>
        <w:adjustRightInd w:val="0"/>
        <w:spacing w:line="480" w:lineRule="auto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 xml:space="preserve">. </w:t>
      </w:r>
      <w:r>
        <w:rPr>
          <w:rFonts w:hint="eastAsia"/>
          <w:kern w:val="0"/>
          <w:sz w:val="28"/>
          <w:szCs w:val="28"/>
        </w:rPr>
        <w:t>如涉及到放射性药物操作的实验</w:t>
      </w:r>
      <w:r>
        <w:rPr>
          <w:kern w:val="0"/>
          <w:sz w:val="28"/>
          <w:szCs w:val="28"/>
        </w:rPr>
        <w:t>人员</w:t>
      </w:r>
      <w:r>
        <w:rPr>
          <w:rFonts w:hint="eastAsia"/>
          <w:kern w:val="0"/>
          <w:sz w:val="28"/>
          <w:szCs w:val="28"/>
        </w:rPr>
        <w:t>除上述以外，还需要</w:t>
      </w:r>
      <w:r>
        <w:rPr>
          <w:kern w:val="0"/>
          <w:sz w:val="28"/>
          <w:szCs w:val="28"/>
        </w:rPr>
        <w:t>完成</w:t>
      </w:r>
      <w:r>
        <w:rPr>
          <w:rFonts w:hint="eastAsia"/>
          <w:kern w:val="0"/>
          <w:sz w:val="28"/>
          <w:szCs w:val="28"/>
        </w:rPr>
        <w:t>广东省辐射防护协会组织的</w:t>
      </w:r>
      <w:r>
        <w:rPr>
          <w:kern w:val="0"/>
          <w:sz w:val="28"/>
          <w:szCs w:val="28"/>
        </w:rPr>
        <w:t>《</w:t>
      </w:r>
      <w:r>
        <w:rPr>
          <w:rFonts w:ascii="宋体" w:hAnsi="宋体" w:cs="宋体"/>
          <w:sz w:val="28"/>
          <w:szCs w:val="28"/>
        </w:rPr>
        <w:t>广东省核技术利用辐射安全与防护考核</w:t>
      </w:r>
      <w:r>
        <w:rPr>
          <w:kern w:val="0"/>
          <w:sz w:val="28"/>
          <w:szCs w:val="28"/>
        </w:rPr>
        <w:t>》的</w:t>
      </w:r>
      <w:r>
        <w:rPr>
          <w:rFonts w:hint="eastAsia"/>
          <w:kern w:val="0"/>
          <w:sz w:val="28"/>
          <w:szCs w:val="28"/>
        </w:rPr>
        <w:t>学习及</w:t>
      </w:r>
      <w:r>
        <w:rPr>
          <w:kern w:val="0"/>
          <w:sz w:val="28"/>
          <w:szCs w:val="28"/>
        </w:rPr>
        <w:t>考核</w:t>
      </w:r>
      <w:r>
        <w:rPr>
          <w:rFonts w:hint="eastAsia"/>
          <w:kern w:val="0"/>
          <w:sz w:val="28"/>
          <w:szCs w:val="28"/>
        </w:rPr>
        <w:t>（https://www.gdfushefanghuxiehui.com/index.asp）</w:t>
      </w:r>
      <w:r>
        <w:rPr>
          <w:kern w:val="0"/>
          <w:sz w:val="28"/>
          <w:szCs w:val="28"/>
        </w:rPr>
        <w:t>，取得</w:t>
      </w:r>
      <w:r>
        <w:rPr>
          <w:rFonts w:hint="eastAsia"/>
          <w:kern w:val="0"/>
          <w:sz w:val="28"/>
          <w:szCs w:val="28"/>
        </w:rPr>
        <w:t>成绩报告单，并提交给实验室管理人员备案。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  <w:kern w:val="0"/>
          <w:sz w:val="28"/>
          <w:szCs w:val="28"/>
        </w:rPr>
      </w:pPr>
      <w:r>
        <w:rPr>
          <w:kern w:val="0"/>
          <w:sz w:val="28"/>
          <w:szCs w:val="28"/>
        </w:rPr>
        <w:t>4. 严禁师生未经培训，自行上机操作，对于违规的师生将取消仪器授权。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  <w:r>
        <w:rPr>
          <w:rFonts w:hint="eastAsia"/>
        </w:rPr>
        <w:t>附：</w:t>
      </w:r>
      <w:r>
        <w:rPr>
          <w:rFonts w:ascii="宋体" w:hAnsi="宋体" w:cs="宋体"/>
          <w:sz w:val="21"/>
          <w:szCs w:val="21"/>
        </w:rPr>
        <w:t>广东省核技术利用辐射安全与防护考核</w:t>
      </w:r>
      <w:r>
        <w:rPr>
          <w:rFonts w:hint="eastAsia" w:ascii="宋体" w:hAnsi="宋体" w:cs="宋体"/>
          <w:sz w:val="21"/>
          <w:szCs w:val="21"/>
        </w:rPr>
        <w:t>报名二维码</w:t>
      </w:r>
    </w:p>
    <w:p>
      <w:pPr>
        <w:autoSpaceDE w:val="0"/>
        <w:autoSpaceDN w:val="0"/>
        <w:adjustRightInd w:val="0"/>
        <w:spacing w:line="480" w:lineRule="auto"/>
        <w:jc w:val="left"/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0</wp:posOffset>
            </wp:positionV>
            <wp:extent cx="6026785" cy="4298315"/>
            <wp:effectExtent l="0" t="0" r="12065" b="6985"/>
            <wp:wrapNone/>
            <wp:docPr id="1" name="图片 1" descr="mmexport169960882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99608822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480" w:lineRule="auto"/>
        <w:jc w:val="left"/>
      </w:pPr>
    </w:p>
    <w:p>
      <w:pPr>
        <w:autoSpaceDE w:val="0"/>
        <w:autoSpaceDN w:val="0"/>
        <w:adjustRightInd w:val="0"/>
        <w:spacing w:line="480" w:lineRule="auto"/>
        <w:jc w:val="left"/>
      </w:pPr>
    </w:p>
    <w:p>
      <w:pPr>
        <w:autoSpaceDE w:val="0"/>
        <w:autoSpaceDN w:val="0"/>
        <w:adjustRightInd w:val="0"/>
        <w:spacing w:line="480" w:lineRule="auto"/>
        <w:jc w:val="left"/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行草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mQ4YmU3ZDhhZmVkMThjZmMxZTJjMjc5N2YyNjEifQ=="/>
  </w:docVars>
  <w:rsids>
    <w:rsidRoot w:val="00143C6D"/>
    <w:rsid w:val="00143C6D"/>
    <w:rsid w:val="00504599"/>
    <w:rsid w:val="00681163"/>
    <w:rsid w:val="006C662C"/>
    <w:rsid w:val="00735D30"/>
    <w:rsid w:val="007B35E4"/>
    <w:rsid w:val="00815FA0"/>
    <w:rsid w:val="00855B37"/>
    <w:rsid w:val="008B11A0"/>
    <w:rsid w:val="00967C89"/>
    <w:rsid w:val="00AB428F"/>
    <w:rsid w:val="00BA1326"/>
    <w:rsid w:val="00C52B23"/>
    <w:rsid w:val="00E75714"/>
    <w:rsid w:val="1F5C0A75"/>
    <w:rsid w:val="35F72608"/>
    <w:rsid w:val="3CD904D0"/>
    <w:rsid w:val="3D040C31"/>
    <w:rsid w:val="3E206EC9"/>
    <w:rsid w:val="4CC174AA"/>
    <w:rsid w:val="58097B2A"/>
    <w:rsid w:val="61007F33"/>
    <w:rsid w:val="70567B70"/>
    <w:rsid w:val="72F72C7E"/>
    <w:rsid w:val="78A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90</Words>
  <Characters>517</Characters>
  <Lines>4</Lines>
  <Paragraphs>1</Paragraphs>
  <TotalTime>34</TotalTime>
  <ScaleCrop>false</ScaleCrop>
  <LinksUpToDate>false</LinksUpToDate>
  <CharactersWithSpaces>606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2023-04-06T01:46:00Z</dcterms:created>
  <dc:creator>Owner</dc:creator>
  <cp:lastModifiedBy>涂</cp:lastModifiedBy>
  <dcterms:modified xsi:type="dcterms:W3CDTF">2023-11-16T07:59:18Z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DB0128B6D75F4C6CB9B8D038B04D5540_12</vt:lpwstr>
  </property>
</Properties>
</file>